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2EA23624"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7F10441F"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F14962">
        <w:rPr>
          <w:lang w:val="en-GB"/>
        </w:rPr>
        <w:t>41-G005-24</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24A7EEAB" w14:textId="13087482" w:rsidR="00C44890" w:rsidRDefault="00C44890" w:rsidP="00B237AA">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66C9E875" w14:textId="4C432E1F" w:rsidR="002F76AA" w:rsidRPr="00516874" w:rsidRDefault="002F76AA" w:rsidP="002F76AA">
      <w:pPr>
        <w:ind w:left="360"/>
        <w:jc w:val="both"/>
        <w:rPr>
          <w:rFonts w:asciiTheme="minorHAnsi" w:hAnsiTheme="minorHAnsi" w:cstheme="minorHAnsi"/>
        </w:rPr>
      </w:pPr>
      <w:r w:rsidRPr="00516874">
        <w:rPr>
          <w:rFonts w:asciiTheme="minorHAnsi" w:hAnsiTheme="minorHAnsi" w:cstheme="minorHAnsi"/>
        </w:rPr>
        <w:t xml:space="preserve">The acquisition of the two generators is one of the CPPL needs, and strategies to address the issue of electrical power outage which greatly </w:t>
      </w:r>
      <w:r w:rsidR="00516874" w:rsidRPr="00516874">
        <w:rPr>
          <w:rFonts w:asciiTheme="minorHAnsi" w:hAnsiTheme="minorHAnsi" w:cstheme="minorHAnsi"/>
        </w:rPr>
        <w:t>affects</w:t>
      </w:r>
      <w:r w:rsidRPr="00516874">
        <w:rPr>
          <w:rFonts w:asciiTheme="minorHAnsi" w:hAnsiTheme="minorHAnsi" w:cstheme="minorHAnsi"/>
        </w:rPr>
        <w:t xml:space="preserve"> the company’s products, delivery of our services and operation of our core business to the public. During the prolonged outage of power, CPPL experienced a huge loss as most of the products were damaged. The acquisition of two generators is one of the Company’s capital expenditure this year, however the purchase processing was slow as the technical team carefully choose from contacted suppliers the quality, genuine, and repairable specification. The responsible team contacted three overseas suppliers and affirmed that Vinod Company has the specification </w:t>
      </w:r>
      <w:r w:rsidR="00516874" w:rsidRPr="00516874">
        <w:rPr>
          <w:rFonts w:asciiTheme="minorHAnsi" w:hAnsiTheme="minorHAnsi" w:cstheme="minorHAnsi"/>
        </w:rPr>
        <w:t>requisite</w:t>
      </w:r>
      <w:r w:rsidRPr="00516874">
        <w:rPr>
          <w:rFonts w:asciiTheme="minorHAnsi" w:hAnsiTheme="minorHAnsi" w:cstheme="minorHAnsi"/>
        </w:rPr>
        <w:t xml:space="preserve">, and more importantly the fastest supplier to deliver. </w:t>
      </w:r>
    </w:p>
    <w:p w14:paraId="6AE7C5D7" w14:textId="77777777" w:rsidR="002F76AA" w:rsidRPr="00516874" w:rsidRDefault="002F76AA" w:rsidP="002F76AA">
      <w:pPr>
        <w:ind w:left="360"/>
        <w:jc w:val="both"/>
        <w:rPr>
          <w:rFonts w:asciiTheme="minorHAnsi" w:hAnsiTheme="minorHAnsi" w:cstheme="minorHAnsi"/>
        </w:rPr>
      </w:pPr>
      <w:r w:rsidRPr="00516874">
        <w:rPr>
          <w:rFonts w:asciiTheme="minorHAnsi" w:hAnsiTheme="minorHAnsi" w:cstheme="minorHAnsi"/>
        </w:rPr>
        <w:t>Having the two generators installed at the designated sites (both office Headquarters and IFM branch at Tabonteuabu, Bairiki), the issue will be resolved, the services to the public will continuously be delivered and the complaints would be minimized. In return, the income will be improved and elevated to meet the operational expenditures from time to time and able to pay the company’s tax and dividend as required by the Government. Considering the other side of the coin, given the product recommended is genuine, it is likely that the defect can be hardly experienced, and the deficiency can easily repair as the parts are available with the Supplier when needed, and local personnels have the capacity to fix as the proper transfer of knowledge will be conducted by the Supplier as a compliment during installation.</w:t>
      </w:r>
    </w:p>
    <w:p w14:paraId="7708353D" w14:textId="77777777" w:rsidR="00037118" w:rsidRPr="00516874" w:rsidRDefault="00037118" w:rsidP="00037118">
      <w:pPr>
        <w:rPr>
          <w:rFonts w:asciiTheme="minorHAnsi" w:hAnsiTheme="minorHAnsi" w:cstheme="minorHAnsi"/>
          <w:lang w:val="en-GB"/>
        </w:rPr>
      </w:pPr>
    </w:p>
    <w:p w14:paraId="19E20D9F" w14:textId="5065C032" w:rsidR="00B237AA" w:rsidRPr="00857DDC" w:rsidRDefault="00B237AA" w:rsidP="000D7BB7">
      <w:pPr>
        <w:jc w:val="both"/>
        <w:rPr>
          <w:rFonts w:asciiTheme="minorHAnsi" w:hAnsiTheme="minorHAnsi" w:cstheme="minorHAnsi"/>
          <w:b/>
          <w:bCs/>
        </w:rPr>
      </w:pPr>
      <w:r w:rsidRPr="00857DDC">
        <w:rPr>
          <w:rFonts w:asciiTheme="minorHAnsi" w:hAnsiTheme="minorHAnsi" w:cstheme="minorHAnsi"/>
          <w:b/>
          <w:bCs/>
        </w:rPr>
        <w:t>The objectives of th</w:t>
      </w:r>
      <w:r w:rsidR="00450F39" w:rsidRPr="00857DDC">
        <w:rPr>
          <w:rFonts w:asciiTheme="minorHAnsi" w:hAnsiTheme="minorHAnsi" w:cstheme="minorHAnsi"/>
          <w:b/>
          <w:bCs/>
        </w:rPr>
        <w:t>e</w:t>
      </w:r>
      <w:r w:rsidRPr="00857DDC">
        <w:rPr>
          <w:rFonts w:asciiTheme="minorHAnsi" w:hAnsiTheme="minorHAnsi" w:cstheme="minorHAnsi"/>
          <w:b/>
          <w:bCs/>
        </w:rPr>
        <w:t xml:space="preserve"> project </w:t>
      </w:r>
      <w:r w:rsidR="00450F39" w:rsidRPr="00857DDC">
        <w:rPr>
          <w:rFonts w:asciiTheme="minorHAnsi" w:hAnsiTheme="minorHAnsi" w:cstheme="minorHAnsi"/>
          <w:b/>
          <w:bCs/>
        </w:rPr>
        <w:t>include:</w:t>
      </w:r>
    </w:p>
    <w:p w14:paraId="10314C87" w14:textId="54F94276" w:rsidR="00B237AA" w:rsidRPr="00857DDC" w:rsidRDefault="00B237AA" w:rsidP="000D7BB7">
      <w:pPr>
        <w:numPr>
          <w:ilvl w:val="0"/>
          <w:numId w:val="16"/>
        </w:numPr>
        <w:jc w:val="both"/>
        <w:rPr>
          <w:rFonts w:asciiTheme="minorHAnsi" w:hAnsiTheme="minorHAnsi" w:cstheme="minorHAnsi"/>
        </w:rPr>
      </w:pPr>
      <w:r w:rsidRPr="00857DDC">
        <w:rPr>
          <w:rFonts w:asciiTheme="minorHAnsi" w:hAnsiTheme="minorHAnsi" w:cstheme="minorHAnsi"/>
        </w:rPr>
        <w:t>To support artisanal fishermen</w:t>
      </w:r>
      <w:r w:rsidR="00450F39" w:rsidRPr="00857DDC">
        <w:rPr>
          <w:rFonts w:asciiTheme="minorHAnsi" w:hAnsiTheme="minorHAnsi" w:cstheme="minorHAnsi"/>
        </w:rPr>
        <w:t xml:space="preserve"> </w:t>
      </w:r>
      <w:r w:rsidR="00707E7F">
        <w:rPr>
          <w:rFonts w:asciiTheme="minorHAnsi" w:hAnsiTheme="minorHAnsi" w:cstheme="minorHAnsi"/>
        </w:rPr>
        <w:t>by maintaining</w:t>
      </w:r>
      <w:r w:rsidR="00BE6849">
        <w:rPr>
          <w:rFonts w:asciiTheme="minorHAnsi" w:hAnsiTheme="minorHAnsi" w:cstheme="minorHAnsi"/>
        </w:rPr>
        <w:t xml:space="preserve"> the operation of the ice making machine to ensure</w:t>
      </w:r>
      <w:r w:rsidR="00E025FE" w:rsidRPr="00857DDC">
        <w:rPr>
          <w:rFonts w:asciiTheme="minorHAnsi" w:hAnsiTheme="minorHAnsi" w:cstheme="minorHAnsi"/>
        </w:rPr>
        <w:t xml:space="preserve"> the provision of </w:t>
      </w:r>
      <w:r w:rsidR="00BE6849">
        <w:rPr>
          <w:rFonts w:asciiTheme="minorHAnsi" w:hAnsiTheme="minorHAnsi" w:cstheme="minorHAnsi"/>
        </w:rPr>
        <w:t xml:space="preserve">ice blocks for preserving their catches </w:t>
      </w:r>
      <w:r w:rsidR="00707E7F">
        <w:rPr>
          <w:rFonts w:asciiTheme="minorHAnsi" w:hAnsiTheme="minorHAnsi" w:cstheme="minorHAnsi"/>
        </w:rPr>
        <w:t>is ongoing.</w:t>
      </w:r>
      <w:r w:rsidR="005B673C">
        <w:rPr>
          <w:rFonts w:asciiTheme="minorHAnsi" w:hAnsiTheme="minorHAnsi" w:cstheme="minorHAnsi"/>
        </w:rPr>
        <w:t xml:space="preserve"> </w:t>
      </w:r>
    </w:p>
    <w:p w14:paraId="4E51A09F" w14:textId="7ECE8979" w:rsidR="00B237AA" w:rsidRPr="00857DDC" w:rsidRDefault="00B237AA" w:rsidP="000D7BB7">
      <w:pPr>
        <w:numPr>
          <w:ilvl w:val="0"/>
          <w:numId w:val="16"/>
        </w:numPr>
        <w:jc w:val="both"/>
        <w:rPr>
          <w:rFonts w:asciiTheme="minorHAnsi" w:hAnsiTheme="minorHAnsi" w:cstheme="minorHAnsi"/>
        </w:rPr>
      </w:pPr>
      <w:r w:rsidRPr="00857DDC">
        <w:rPr>
          <w:rFonts w:asciiTheme="minorHAnsi" w:hAnsiTheme="minorHAnsi" w:cstheme="minorHAnsi"/>
        </w:rPr>
        <w:t xml:space="preserve">To </w:t>
      </w:r>
      <w:r w:rsidR="00707E7F">
        <w:rPr>
          <w:rFonts w:asciiTheme="minorHAnsi" w:hAnsiTheme="minorHAnsi" w:cstheme="minorHAnsi"/>
        </w:rPr>
        <w:t xml:space="preserve">serve the high demand of the restaurant services from time to time </w:t>
      </w:r>
    </w:p>
    <w:p w14:paraId="2C8BDBD7" w14:textId="72AD8E1A" w:rsidR="00B237AA" w:rsidRPr="00857DDC" w:rsidRDefault="00B237AA" w:rsidP="000D7BB7">
      <w:pPr>
        <w:numPr>
          <w:ilvl w:val="0"/>
          <w:numId w:val="16"/>
        </w:numPr>
        <w:jc w:val="both"/>
        <w:rPr>
          <w:rFonts w:asciiTheme="minorHAnsi" w:hAnsiTheme="minorHAnsi" w:cstheme="minorHAnsi"/>
        </w:rPr>
      </w:pPr>
      <w:r w:rsidRPr="00857DDC">
        <w:rPr>
          <w:rFonts w:asciiTheme="minorHAnsi" w:hAnsiTheme="minorHAnsi" w:cstheme="minorHAnsi"/>
        </w:rPr>
        <w:t xml:space="preserve">To support income generating </w:t>
      </w:r>
      <w:r w:rsidR="00450F39" w:rsidRPr="00857DDC">
        <w:rPr>
          <w:rFonts w:asciiTheme="minorHAnsi" w:hAnsiTheme="minorHAnsi" w:cstheme="minorHAnsi"/>
        </w:rPr>
        <w:t xml:space="preserve">opportunities </w:t>
      </w:r>
      <w:r w:rsidR="000D7BB7" w:rsidRPr="00857DDC">
        <w:rPr>
          <w:rFonts w:asciiTheme="minorHAnsi" w:hAnsiTheme="minorHAnsi" w:cstheme="minorHAnsi"/>
        </w:rPr>
        <w:t xml:space="preserve">and enhancing social benefits </w:t>
      </w:r>
      <w:r w:rsidR="00450F39" w:rsidRPr="00857DDC">
        <w:rPr>
          <w:rFonts w:asciiTheme="minorHAnsi" w:hAnsiTheme="minorHAnsi" w:cstheme="minorHAnsi"/>
        </w:rPr>
        <w:t xml:space="preserve">from </w:t>
      </w:r>
      <w:r w:rsidRPr="00857DDC">
        <w:rPr>
          <w:rFonts w:asciiTheme="minorHAnsi" w:hAnsiTheme="minorHAnsi" w:cstheme="minorHAnsi"/>
        </w:rPr>
        <w:t xml:space="preserve">fisheries related activities. </w:t>
      </w:r>
    </w:p>
    <w:p w14:paraId="1C43C630" w14:textId="73FAA3F6" w:rsidR="000D7BB7" w:rsidRPr="00857DDC" w:rsidRDefault="00B237AA" w:rsidP="000D7BB7">
      <w:pPr>
        <w:numPr>
          <w:ilvl w:val="0"/>
          <w:numId w:val="16"/>
        </w:numPr>
        <w:jc w:val="both"/>
        <w:rPr>
          <w:rFonts w:asciiTheme="minorHAnsi" w:hAnsiTheme="minorHAnsi" w:cstheme="minorHAnsi"/>
        </w:rPr>
      </w:pPr>
      <w:r w:rsidRPr="00857DDC">
        <w:rPr>
          <w:rFonts w:asciiTheme="minorHAnsi" w:hAnsiTheme="minorHAnsi" w:cstheme="minorHAnsi"/>
        </w:rPr>
        <w:t xml:space="preserve">To </w:t>
      </w:r>
      <w:r w:rsidR="00707E7F">
        <w:rPr>
          <w:rFonts w:asciiTheme="minorHAnsi" w:hAnsiTheme="minorHAnsi" w:cstheme="minorHAnsi"/>
        </w:rPr>
        <w:t xml:space="preserve">ensure the core business and other related services of the company are </w:t>
      </w:r>
      <w:r w:rsidR="005B673C">
        <w:rPr>
          <w:rFonts w:asciiTheme="minorHAnsi" w:hAnsiTheme="minorHAnsi" w:cstheme="minorHAnsi"/>
        </w:rPr>
        <w:t>NOT obstructed in order to reach the company’s targets in time.</w:t>
      </w:r>
    </w:p>
    <w:p w14:paraId="468C4404" w14:textId="18E6F0EE" w:rsidR="00B237AA" w:rsidRPr="00857DDC" w:rsidRDefault="00B237AA" w:rsidP="000D7BB7">
      <w:pPr>
        <w:jc w:val="both"/>
        <w:rPr>
          <w:rFonts w:asciiTheme="minorHAnsi" w:hAnsiTheme="minorHAnsi" w:cstheme="minorHAnsi"/>
        </w:rPr>
      </w:pPr>
    </w:p>
    <w:p w14:paraId="4DB37302" w14:textId="77777777" w:rsidR="00707E7F" w:rsidRDefault="00707E7F" w:rsidP="000D7BB7">
      <w:pPr>
        <w:jc w:val="both"/>
        <w:rPr>
          <w:rFonts w:asciiTheme="minorHAnsi" w:hAnsiTheme="minorHAnsi" w:cstheme="minorHAnsi"/>
        </w:rPr>
      </w:pPr>
    </w:p>
    <w:p w14:paraId="2D1A6832" w14:textId="77777777" w:rsidR="00707E7F" w:rsidRDefault="00707E7F" w:rsidP="000D7BB7">
      <w:pPr>
        <w:jc w:val="both"/>
        <w:rPr>
          <w:rFonts w:asciiTheme="minorHAnsi" w:hAnsiTheme="minorHAnsi" w:cstheme="minorHAnsi"/>
        </w:rPr>
      </w:pPr>
    </w:p>
    <w:p w14:paraId="734A42F8" w14:textId="77777777" w:rsidR="00707E7F" w:rsidRDefault="00707E7F" w:rsidP="000D7BB7">
      <w:pPr>
        <w:jc w:val="both"/>
        <w:rPr>
          <w:rFonts w:asciiTheme="minorHAnsi" w:hAnsiTheme="minorHAnsi" w:cstheme="minorHAnsi"/>
        </w:rPr>
      </w:pPr>
    </w:p>
    <w:p w14:paraId="0295A061" w14:textId="77777777" w:rsidR="00707E7F" w:rsidRDefault="00707E7F" w:rsidP="000D7BB7">
      <w:pPr>
        <w:jc w:val="both"/>
        <w:rPr>
          <w:rFonts w:asciiTheme="minorHAnsi" w:hAnsiTheme="minorHAnsi" w:cstheme="minorHAnsi"/>
        </w:rPr>
      </w:pPr>
    </w:p>
    <w:p w14:paraId="5F3C0DE1" w14:textId="77777777" w:rsidR="00707E7F" w:rsidRDefault="00707E7F" w:rsidP="000D7BB7">
      <w:pPr>
        <w:jc w:val="both"/>
        <w:rPr>
          <w:rFonts w:asciiTheme="minorHAnsi" w:hAnsiTheme="minorHAnsi" w:cstheme="minorHAnsi"/>
        </w:rPr>
      </w:pPr>
    </w:p>
    <w:p w14:paraId="6EB59521" w14:textId="413667E2" w:rsidR="00E025FE" w:rsidRPr="00857DDC" w:rsidRDefault="00E025FE" w:rsidP="000D7BB7">
      <w:pPr>
        <w:jc w:val="both"/>
        <w:rPr>
          <w:rFonts w:asciiTheme="minorHAnsi" w:hAnsiTheme="minorHAnsi" w:cstheme="minorHAnsi"/>
        </w:rPr>
      </w:pPr>
      <w:r w:rsidRPr="00857DDC">
        <w:rPr>
          <w:rFonts w:asciiTheme="minorHAnsi" w:hAnsiTheme="minorHAnsi" w:cstheme="minorHAnsi"/>
        </w:rPr>
        <w:lastRenderedPageBreak/>
        <w:t>To meet the Project’s objective, Government is seeking submission of tenders for the following specification</w:t>
      </w:r>
      <w:r w:rsidR="000D7BB7" w:rsidRPr="00857DDC">
        <w:rPr>
          <w:rFonts w:asciiTheme="minorHAnsi" w:hAnsiTheme="minorHAnsi" w:cstheme="minorHAnsi"/>
        </w:rPr>
        <w:t xml:space="preserve"> and requirements</w:t>
      </w:r>
      <w:r w:rsidRPr="00857DDC">
        <w:rPr>
          <w:rFonts w:asciiTheme="minorHAnsi" w:hAnsiTheme="minorHAnsi" w:cstheme="minorHAnsi"/>
        </w:rPr>
        <w:t xml:space="preserve">:  </w:t>
      </w:r>
    </w:p>
    <w:p w14:paraId="59D5D00B" w14:textId="77777777" w:rsidR="009C64D8" w:rsidRPr="00857DDC" w:rsidRDefault="002A4740" w:rsidP="009C64D8">
      <w:pPr>
        <w:pStyle w:val="Heading3"/>
        <w:rPr>
          <w:rFonts w:asciiTheme="minorHAnsi" w:hAnsiTheme="minorHAnsi" w:cstheme="minorHAnsi"/>
          <w:sz w:val="24"/>
          <w:szCs w:val="22"/>
          <w:lang w:val="en-GB"/>
        </w:rPr>
      </w:pPr>
      <w:bookmarkStart w:id="5" w:name="_Toc312171709"/>
      <w:r w:rsidRPr="00857DDC">
        <w:rPr>
          <w:rFonts w:asciiTheme="minorHAnsi" w:hAnsiTheme="minorHAnsi" w:cstheme="minorHAnsi"/>
          <w:lang w:val="en-GB"/>
        </w:rPr>
        <w:t>Requirements</w:t>
      </w:r>
    </w:p>
    <w:p w14:paraId="4868E97F" w14:textId="7642E2E4" w:rsidR="009C64D8" w:rsidRPr="00857DDC" w:rsidRDefault="00B87439" w:rsidP="009C64D8">
      <w:pPr>
        <w:pStyle w:val="Heading3"/>
        <w:numPr>
          <w:ilvl w:val="0"/>
          <w:numId w:val="19"/>
        </w:numPr>
        <w:rPr>
          <w:rFonts w:asciiTheme="minorHAnsi" w:hAnsiTheme="minorHAnsi" w:cstheme="minorHAnsi"/>
          <w:b w:val="0"/>
          <w:bCs/>
          <w:sz w:val="24"/>
          <w:szCs w:val="22"/>
          <w:lang w:val="en-GB"/>
        </w:rPr>
      </w:pPr>
      <w:r w:rsidRPr="00857DDC">
        <w:rPr>
          <w:rFonts w:asciiTheme="minorHAnsi" w:hAnsiTheme="minorHAnsi" w:cstheme="minorHAnsi"/>
          <w:b w:val="0"/>
          <w:bCs/>
          <w:sz w:val="24"/>
          <w:szCs w:val="22"/>
          <w:lang w:val="en-GB"/>
        </w:rPr>
        <w:t xml:space="preserve">Please refer to </w:t>
      </w:r>
      <w:r w:rsidR="00713CB0" w:rsidRPr="00857DDC">
        <w:rPr>
          <w:rFonts w:asciiTheme="minorHAnsi" w:hAnsiTheme="minorHAnsi" w:cstheme="minorHAnsi"/>
          <w:b w:val="0"/>
          <w:bCs/>
          <w:sz w:val="24"/>
          <w:szCs w:val="22"/>
          <w:lang w:val="en-GB"/>
        </w:rPr>
        <w:t>RFQ Instruction</w:t>
      </w:r>
      <w:r w:rsidRPr="00857DDC">
        <w:rPr>
          <w:rFonts w:asciiTheme="minorHAnsi" w:hAnsiTheme="minorHAnsi" w:cstheme="minorHAnsi"/>
          <w:b w:val="0"/>
          <w:bCs/>
          <w:sz w:val="24"/>
          <w:szCs w:val="22"/>
          <w:lang w:val="en-GB"/>
        </w:rPr>
        <w:t xml:space="preserve"> on how to submit the Quotation part </w:t>
      </w:r>
      <w:r w:rsidR="00372DA3" w:rsidRPr="00857DDC">
        <w:rPr>
          <w:rFonts w:asciiTheme="minorHAnsi" w:hAnsiTheme="minorHAnsi" w:cstheme="minorHAnsi"/>
          <w:b w:val="0"/>
          <w:bCs/>
          <w:sz w:val="24"/>
          <w:szCs w:val="22"/>
          <w:lang w:val="en-GB"/>
        </w:rPr>
        <w:t xml:space="preserve">II </w:t>
      </w:r>
      <w:r w:rsidR="00C02F0D" w:rsidRPr="00857DDC">
        <w:rPr>
          <w:rFonts w:asciiTheme="minorHAnsi" w:hAnsiTheme="minorHAnsi" w:cstheme="minorHAnsi"/>
          <w:b w:val="0"/>
          <w:bCs/>
          <w:sz w:val="24"/>
          <w:szCs w:val="22"/>
          <w:lang w:val="en-GB"/>
        </w:rPr>
        <w:t>-“Quotation</w:t>
      </w:r>
      <w:r w:rsidRPr="00857DDC">
        <w:rPr>
          <w:rFonts w:asciiTheme="minorHAnsi" w:hAnsiTheme="minorHAnsi" w:cstheme="minorHAnsi"/>
          <w:b w:val="0"/>
          <w:bCs/>
          <w:sz w:val="24"/>
          <w:szCs w:val="22"/>
          <w:lang w:val="en-GB"/>
        </w:rPr>
        <w:t xml:space="preserve"> Documents Required to be Submitted</w:t>
      </w:r>
      <w:r w:rsidR="00713CB0" w:rsidRPr="00857DDC">
        <w:rPr>
          <w:rFonts w:asciiTheme="minorHAnsi" w:hAnsiTheme="minorHAnsi" w:cstheme="minorHAnsi"/>
          <w:b w:val="0"/>
          <w:bCs/>
          <w:sz w:val="24"/>
          <w:szCs w:val="22"/>
          <w:lang w:val="en-GB"/>
        </w:rPr>
        <w:t>”</w:t>
      </w:r>
      <w:r w:rsidRPr="00857DDC">
        <w:rPr>
          <w:rFonts w:asciiTheme="minorHAnsi" w:hAnsiTheme="minorHAnsi" w:cstheme="minorHAnsi"/>
          <w:b w:val="0"/>
          <w:bCs/>
          <w:sz w:val="24"/>
          <w:szCs w:val="22"/>
          <w:lang w:val="en-GB"/>
        </w:rPr>
        <w:t xml:space="preserve">. </w:t>
      </w:r>
      <w:bookmarkStart w:id="6" w:name="_Toc419729577"/>
    </w:p>
    <w:p w14:paraId="693E7E09" w14:textId="401F87CE" w:rsidR="009C64D8" w:rsidRPr="00857DDC" w:rsidRDefault="009C64D8" w:rsidP="009C64D8">
      <w:pPr>
        <w:pStyle w:val="Heading3"/>
        <w:numPr>
          <w:ilvl w:val="0"/>
          <w:numId w:val="19"/>
        </w:numPr>
        <w:rPr>
          <w:rFonts w:asciiTheme="minorHAnsi" w:hAnsiTheme="minorHAnsi" w:cstheme="minorHAnsi"/>
          <w:b w:val="0"/>
          <w:bCs/>
          <w:sz w:val="22"/>
          <w:szCs w:val="20"/>
          <w:lang w:val="en-GB"/>
        </w:rPr>
      </w:pPr>
      <w:r w:rsidRPr="00857DDC">
        <w:rPr>
          <w:rFonts w:asciiTheme="minorHAnsi" w:hAnsiTheme="minorHAnsi" w:cstheme="minorHAnsi"/>
          <w:lang w:val="en-GB"/>
        </w:rPr>
        <w:t xml:space="preserve"> </w:t>
      </w:r>
      <w:r w:rsidRPr="00857DDC">
        <w:rPr>
          <w:rFonts w:asciiTheme="minorHAnsi" w:hAnsiTheme="minorHAnsi" w:cstheme="minorHAnsi"/>
          <w:b w:val="0"/>
          <w:bCs/>
          <w:sz w:val="24"/>
          <w:szCs w:val="22"/>
          <w:lang w:val="en-GB"/>
        </w:rPr>
        <w:t xml:space="preserve">Including the following certificate- </w:t>
      </w:r>
      <w:r w:rsidR="00ED4A18" w:rsidRPr="00857DDC">
        <w:rPr>
          <w:rFonts w:asciiTheme="minorHAnsi" w:hAnsiTheme="minorHAnsi" w:cstheme="minorHAnsi"/>
          <w:b w:val="0"/>
          <w:bCs/>
          <w:sz w:val="24"/>
          <w:szCs w:val="22"/>
          <w:lang w:val="en-GB"/>
        </w:rPr>
        <w:t xml:space="preserve">Certified </w:t>
      </w:r>
      <w:r w:rsidRPr="00857DDC">
        <w:rPr>
          <w:rFonts w:asciiTheme="minorHAnsi" w:hAnsiTheme="minorHAnsi" w:cstheme="minorHAnsi"/>
          <w:b w:val="0"/>
          <w:bCs/>
          <w:sz w:val="24"/>
          <w:szCs w:val="22"/>
          <w:lang w:val="en-GB"/>
        </w:rPr>
        <w:t>Business registration certificate, Valid business license, and tax clearance document</w:t>
      </w:r>
      <w:r w:rsidR="00707E7F">
        <w:rPr>
          <w:rFonts w:asciiTheme="minorHAnsi" w:hAnsiTheme="minorHAnsi" w:cstheme="minorHAnsi"/>
          <w:b w:val="0"/>
          <w:bCs/>
          <w:sz w:val="24"/>
          <w:szCs w:val="22"/>
          <w:lang w:val="en-GB"/>
        </w:rPr>
        <w:t>, specification of the product and recent photos</w:t>
      </w:r>
      <w:r w:rsidR="002D0738">
        <w:rPr>
          <w:rFonts w:asciiTheme="minorHAnsi" w:hAnsiTheme="minorHAnsi" w:cstheme="minorHAnsi"/>
          <w:b w:val="0"/>
          <w:bCs/>
          <w:sz w:val="24"/>
          <w:szCs w:val="22"/>
          <w:lang w:val="en-GB"/>
        </w:rPr>
        <w:t xml:space="preserve"> (not exceeds 1 month)</w:t>
      </w:r>
    </w:p>
    <w:p w14:paraId="65A62D34" w14:textId="729D4BE2" w:rsidR="00C44890" w:rsidRPr="00857DDC" w:rsidRDefault="00C44890" w:rsidP="00C44890">
      <w:pPr>
        <w:pStyle w:val="Heading3"/>
        <w:rPr>
          <w:rFonts w:asciiTheme="minorHAnsi" w:hAnsiTheme="minorHAnsi" w:cstheme="minorHAnsi"/>
          <w:lang w:val="en-GB"/>
        </w:rPr>
      </w:pPr>
      <w:r w:rsidRPr="00857DDC">
        <w:rPr>
          <w:rFonts w:asciiTheme="minorHAnsi" w:hAnsiTheme="minorHAnsi" w:cstheme="minorHAnsi"/>
          <w:lang w:val="en-GB"/>
        </w:rPr>
        <w:t>Installation services</w:t>
      </w:r>
      <w:bookmarkEnd w:id="6"/>
    </w:p>
    <w:p w14:paraId="3321152F" w14:textId="2682506E" w:rsidR="00C44890" w:rsidRPr="00857DDC" w:rsidRDefault="002D0738" w:rsidP="00C44890">
      <w:pPr>
        <w:rPr>
          <w:rFonts w:asciiTheme="minorHAnsi" w:hAnsiTheme="minorHAnsi" w:cstheme="minorHAnsi"/>
          <w:lang w:val="en-GB"/>
        </w:rPr>
      </w:pPr>
      <w:r>
        <w:rPr>
          <w:rFonts w:asciiTheme="minorHAnsi" w:hAnsiTheme="minorHAnsi" w:cstheme="minorHAnsi"/>
          <w:lang w:val="en-GB"/>
        </w:rPr>
        <w:t xml:space="preserve">Technical </w:t>
      </w:r>
      <w:r w:rsidR="007E0BB9">
        <w:rPr>
          <w:rFonts w:asciiTheme="minorHAnsi" w:hAnsiTheme="minorHAnsi" w:cstheme="minorHAnsi"/>
          <w:lang w:val="en-GB"/>
        </w:rPr>
        <w:t>assistance for the installation and servicing services, warranty, and spare parts provision.</w:t>
      </w:r>
    </w:p>
    <w:p w14:paraId="17367821" w14:textId="77777777" w:rsidR="00C44890" w:rsidRPr="00857DDC" w:rsidRDefault="00C44890" w:rsidP="00772E21">
      <w:pPr>
        <w:pStyle w:val="Heading3"/>
        <w:rPr>
          <w:rFonts w:asciiTheme="minorHAnsi" w:hAnsiTheme="minorHAnsi" w:cstheme="minorHAnsi"/>
          <w:lang w:val="en-GB"/>
        </w:rPr>
      </w:pPr>
      <w:bookmarkStart w:id="7" w:name="_Toc419729578"/>
      <w:r w:rsidRPr="00857DDC">
        <w:rPr>
          <w:rFonts w:asciiTheme="minorHAnsi" w:hAnsiTheme="minorHAnsi" w:cstheme="minorHAnsi"/>
          <w:lang w:val="en-GB"/>
        </w:rPr>
        <w:t>Delivery Time</w:t>
      </w:r>
      <w:bookmarkEnd w:id="7"/>
    </w:p>
    <w:p w14:paraId="4750A03C" w14:textId="3FC28D43" w:rsidR="0042782B" w:rsidRPr="002D0738" w:rsidRDefault="000E4099" w:rsidP="00C44890">
      <w:pPr>
        <w:rPr>
          <w:rFonts w:asciiTheme="minorHAnsi" w:hAnsiTheme="minorHAnsi" w:cstheme="minorHAnsi"/>
          <w:lang w:val="en-GB"/>
        </w:rPr>
      </w:pPr>
      <w:r w:rsidRPr="00857DDC">
        <w:rPr>
          <w:rFonts w:asciiTheme="minorHAnsi" w:hAnsiTheme="minorHAnsi" w:cstheme="minorHAnsi"/>
          <w:lang w:val="en-GB"/>
        </w:rPr>
        <w:t>T</w:t>
      </w:r>
      <w:r w:rsidR="002D0738">
        <w:rPr>
          <w:rFonts w:asciiTheme="minorHAnsi" w:hAnsiTheme="minorHAnsi" w:cstheme="minorHAnsi"/>
          <w:lang w:val="en-GB"/>
        </w:rPr>
        <w:t xml:space="preserve">he machines shall be delivered not </w:t>
      </w:r>
      <w:r w:rsidR="007E0BB9">
        <w:rPr>
          <w:rFonts w:asciiTheme="minorHAnsi" w:hAnsiTheme="minorHAnsi" w:cstheme="minorHAnsi"/>
          <w:lang w:val="en-GB"/>
        </w:rPr>
        <w:t>more</w:t>
      </w:r>
      <w:r w:rsidR="002D0738">
        <w:rPr>
          <w:rFonts w:asciiTheme="minorHAnsi" w:hAnsiTheme="minorHAnsi" w:cstheme="minorHAnsi"/>
          <w:lang w:val="en-GB"/>
        </w:rPr>
        <w:t xml:space="preserve"> than 2 months from the date of recei</w:t>
      </w:r>
      <w:r w:rsidR="007E0BB9">
        <w:rPr>
          <w:rFonts w:asciiTheme="minorHAnsi" w:hAnsiTheme="minorHAnsi" w:cstheme="minorHAnsi"/>
          <w:lang w:val="en-GB"/>
        </w:rPr>
        <w:t>ving the</w:t>
      </w:r>
      <w:r w:rsidR="002D0738">
        <w:rPr>
          <w:rFonts w:asciiTheme="minorHAnsi" w:hAnsiTheme="minorHAnsi" w:cstheme="minorHAnsi"/>
          <w:lang w:val="en-GB"/>
        </w:rPr>
        <w:t xml:space="preserve"> </w:t>
      </w:r>
      <w:r w:rsidR="005B673C">
        <w:rPr>
          <w:rFonts w:asciiTheme="minorHAnsi" w:hAnsiTheme="minorHAnsi" w:cstheme="minorHAnsi"/>
          <w:lang w:val="en-GB"/>
        </w:rPr>
        <w:t>payment</w:t>
      </w:r>
      <w:r w:rsidR="007E0BB9">
        <w:rPr>
          <w:rFonts w:asciiTheme="minorHAnsi" w:hAnsiTheme="minorHAnsi" w:cstheme="minorHAnsi"/>
          <w:lang w:val="en-GB"/>
        </w:rPr>
        <w:t>.</w:t>
      </w:r>
    </w:p>
    <w:bookmarkEnd w:id="4"/>
    <w:bookmarkEnd w:id="5"/>
    <w:p w14:paraId="625DFCD7" w14:textId="3C4AE951" w:rsidR="00C44890" w:rsidRPr="00857DDC" w:rsidRDefault="00C44890" w:rsidP="00C44890">
      <w:pPr>
        <w:pStyle w:val="Heading2"/>
        <w:rPr>
          <w:rFonts w:asciiTheme="minorHAnsi" w:hAnsiTheme="minorHAnsi" w:cstheme="minorHAnsi"/>
          <w:color w:val="000000" w:themeColor="text1"/>
        </w:rPr>
      </w:pPr>
      <w:r w:rsidRPr="00857DDC">
        <w:rPr>
          <w:rFonts w:asciiTheme="minorHAnsi" w:hAnsiTheme="minorHAnsi" w:cstheme="minorHAnsi"/>
          <w:color w:val="000000" w:themeColor="text1"/>
        </w:rPr>
        <w:t>Description of the Goods</w:t>
      </w:r>
      <w:bookmarkEnd w:id="1"/>
    </w:p>
    <w:p w14:paraId="186F0800" w14:textId="5CBB415A" w:rsidR="00F71618" w:rsidRPr="00857DDC" w:rsidRDefault="00372DA3" w:rsidP="00C85F3F">
      <w:pPr>
        <w:rPr>
          <w:rFonts w:asciiTheme="minorHAnsi" w:hAnsiTheme="minorHAnsi" w:cstheme="minorHAnsi"/>
          <w:lang w:val="en-GB"/>
        </w:rPr>
      </w:pPr>
      <w:r w:rsidRPr="00857DDC">
        <w:rPr>
          <w:rFonts w:asciiTheme="minorHAnsi" w:hAnsiTheme="minorHAnsi" w:cstheme="minorHAnsi"/>
          <w:lang w:val="en-GB"/>
        </w:rPr>
        <w:t xml:space="preserve">The </w:t>
      </w:r>
      <w:r w:rsidR="00C02F0D" w:rsidRPr="00857DDC">
        <w:rPr>
          <w:rFonts w:asciiTheme="minorHAnsi" w:hAnsiTheme="minorHAnsi" w:cstheme="minorHAnsi"/>
          <w:lang w:val="en-GB"/>
        </w:rPr>
        <w:t>tenderers are required</w:t>
      </w:r>
      <w:r w:rsidRPr="00857DDC">
        <w:rPr>
          <w:rFonts w:asciiTheme="minorHAnsi" w:hAnsiTheme="minorHAnsi" w:cstheme="minorHAnsi"/>
          <w:lang w:val="en-GB"/>
        </w:rPr>
        <w:t xml:space="preserve"> </w:t>
      </w:r>
      <w:r w:rsidR="00C02F0D" w:rsidRPr="00857DDC">
        <w:rPr>
          <w:rFonts w:asciiTheme="minorHAnsi" w:hAnsiTheme="minorHAnsi" w:cstheme="minorHAnsi"/>
          <w:lang w:val="en-GB"/>
        </w:rPr>
        <w:t xml:space="preserve">to </w:t>
      </w:r>
      <w:r w:rsidRPr="00857DDC">
        <w:rPr>
          <w:rFonts w:asciiTheme="minorHAnsi" w:hAnsiTheme="minorHAnsi" w:cstheme="minorHAnsi"/>
          <w:lang w:val="en-GB"/>
        </w:rPr>
        <w:t xml:space="preserve">provide a quotation </w:t>
      </w:r>
      <w:r w:rsidR="00430B22" w:rsidRPr="00857DDC">
        <w:rPr>
          <w:rFonts w:asciiTheme="minorHAnsi" w:hAnsiTheme="minorHAnsi" w:cstheme="minorHAnsi"/>
          <w:lang w:val="en-GB"/>
        </w:rPr>
        <w:t>for</w:t>
      </w:r>
      <w:r w:rsidRPr="00857DDC">
        <w:rPr>
          <w:rFonts w:asciiTheme="minorHAnsi" w:hAnsiTheme="minorHAnsi" w:cstheme="minorHAnsi"/>
          <w:lang w:val="en-GB"/>
        </w:rPr>
        <w:t xml:space="preserve"> t</w:t>
      </w:r>
      <w:r w:rsidR="005B673C">
        <w:rPr>
          <w:rFonts w:asciiTheme="minorHAnsi" w:hAnsiTheme="minorHAnsi" w:cstheme="minorHAnsi"/>
          <w:lang w:val="en-GB"/>
        </w:rPr>
        <w:t>wo Generators</w:t>
      </w:r>
      <w:r w:rsidRPr="00857DDC">
        <w:rPr>
          <w:rFonts w:asciiTheme="minorHAnsi" w:hAnsiTheme="minorHAnsi" w:cstheme="minorHAnsi"/>
          <w:lang w:val="en-GB"/>
        </w:rPr>
        <w:t xml:space="preserve"> </w:t>
      </w:r>
      <w:r w:rsidR="005B673C">
        <w:rPr>
          <w:rFonts w:asciiTheme="minorHAnsi" w:hAnsiTheme="minorHAnsi" w:cstheme="minorHAnsi"/>
          <w:lang w:val="en-GB"/>
        </w:rPr>
        <w:t xml:space="preserve">-30KVA &amp;70KVA </w:t>
      </w:r>
      <w:r w:rsidR="00C02F0D" w:rsidRPr="00857DDC">
        <w:rPr>
          <w:rFonts w:asciiTheme="minorHAnsi" w:hAnsiTheme="minorHAnsi" w:cstheme="minorHAnsi"/>
          <w:lang w:val="en-GB"/>
        </w:rPr>
        <w:t>according to</w:t>
      </w:r>
      <w:r w:rsidRPr="00857DDC">
        <w:rPr>
          <w:rFonts w:asciiTheme="minorHAnsi" w:hAnsiTheme="minorHAnsi" w:cstheme="minorHAnsi"/>
          <w:lang w:val="en-GB"/>
        </w:rPr>
        <w:t xml:space="preserve"> specification requirements appended below.</w:t>
      </w:r>
    </w:p>
    <w:p w14:paraId="07E9814C" w14:textId="6B78EC31" w:rsidR="000E4099" w:rsidRPr="00857DDC" w:rsidRDefault="00857DDC" w:rsidP="000E4099">
      <w:pPr>
        <w:shd w:val="clear" w:color="auto" w:fill="FFFFFF"/>
        <w:spacing w:before="100" w:beforeAutospacing="1" w:after="100" w:afterAutospacing="1"/>
        <w:textAlignment w:val="baseline"/>
        <w:rPr>
          <w:rFonts w:asciiTheme="minorHAnsi" w:eastAsia="Times New Roman" w:hAnsiTheme="minorHAnsi" w:cstheme="minorHAnsi"/>
        </w:rPr>
      </w:pPr>
      <w:r w:rsidRPr="00857DDC">
        <w:rPr>
          <w:rFonts w:asciiTheme="minorHAnsi" w:eastAsia="Times New Roman" w:hAnsiTheme="minorHAnsi" w:cstheme="minorHAnsi"/>
        </w:rPr>
        <w:t>The s</w:t>
      </w:r>
      <w:r w:rsidR="00C02F0D" w:rsidRPr="00857DDC">
        <w:rPr>
          <w:rFonts w:asciiTheme="minorHAnsi" w:eastAsia="Times New Roman" w:hAnsiTheme="minorHAnsi" w:cstheme="minorHAnsi"/>
        </w:rPr>
        <w:t>pecifications of</w:t>
      </w:r>
      <w:r w:rsidR="00C02F0D" w:rsidRPr="00857DDC">
        <w:rPr>
          <w:rFonts w:asciiTheme="minorHAnsi" w:eastAsia="Times New Roman" w:hAnsiTheme="minorHAnsi" w:cstheme="minorHAnsi"/>
          <w:b/>
          <w:bCs/>
        </w:rPr>
        <w:t xml:space="preserve"> </w:t>
      </w:r>
      <w:r w:rsidR="005B673C">
        <w:rPr>
          <w:rFonts w:asciiTheme="minorHAnsi" w:eastAsia="Times New Roman" w:hAnsiTheme="minorHAnsi" w:cstheme="minorHAnsi"/>
          <w:b/>
          <w:bCs/>
        </w:rPr>
        <w:t>Generators</w:t>
      </w:r>
      <w:r w:rsidRPr="00857DDC">
        <w:rPr>
          <w:rFonts w:asciiTheme="minorHAnsi" w:eastAsia="Times New Roman" w:hAnsiTheme="minorHAnsi" w:cstheme="minorHAnsi"/>
          <w:b/>
          <w:bCs/>
        </w:rPr>
        <w:t xml:space="preserve"> </w:t>
      </w:r>
      <w:r w:rsidRPr="00857DDC">
        <w:rPr>
          <w:rFonts w:asciiTheme="minorHAnsi" w:eastAsia="Times New Roman" w:hAnsiTheme="minorHAnsi" w:cstheme="minorHAnsi"/>
        </w:rPr>
        <w:t>are</w:t>
      </w:r>
      <w:r w:rsidR="00C02F0D" w:rsidRPr="00857DDC">
        <w:rPr>
          <w:rFonts w:asciiTheme="minorHAnsi" w:eastAsia="Times New Roman" w:hAnsiTheme="minorHAnsi" w:cstheme="minorHAnsi"/>
        </w:rPr>
        <w:t xml:space="preserve"> appended</w:t>
      </w:r>
      <w:r w:rsidR="000E4099" w:rsidRPr="00857DDC">
        <w:rPr>
          <w:rFonts w:asciiTheme="minorHAnsi" w:eastAsia="Times New Roman" w:hAnsiTheme="minorHAnsi" w:cstheme="minorHAnsi"/>
        </w:rPr>
        <w:t xml:space="preserve"> </w:t>
      </w:r>
      <w:r w:rsidR="00EC08CF" w:rsidRPr="00857DDC">
        <w:rPr>
          <w:rFonts w:asciiTheme="minorHAnsi" w:eastAsia="Times New Roman" w:hAnsiTheme="minorHAnsi" w:cstheme="minorHAnsi"/>
        </w:rPr>
        <w:t>below:</w:t>
      </w:r>
    </w:p>
    <w:p w14:paraId="23F8EFD2" w14:textId="1306E1C9" w:rsidR="00F71618" w:rsidRPr="004567E6" w:rsidRDefault="00D476F5" w:rsidP="00D476F5">
      <w:pPr>
        <w:shd w:val="clear" w:color="auto" w:fill="FFFFFF"/>
        <w:spacing w:before="100" w:beforeAutospacing="1" w:after="100" w:afterAutospacing="1"/>
        <w:ind w:left="720"/>
        <w:rPr>
          <w:rFonts w:asciiTheme="minorHAnsi" w:eastAsia="Times New Roman" w:hAnsiTheme="minorHAnsi" w:cstheme="minorHAnsi"/>
        </w:rPr>
      </w:pPr>
      <w:r w:rsidRPr="004567E6">
        <w:rPr>
          <w:rFonts w:asciiTheme="minorHAnsi" w:eastAsia="Times New Roman" w:hAnsiTheme="minorHAnsi" w:cstheme="minorHAnsi"/>
        </w:rPr>
        <w:t>30kVA Water Cooled Generator</w:t>
      </w:r>
    </w:p>
    <w:p w14:paraId="3F00ADE1" w14:textId="068E76FB" w:rsidR="00D476F5" w:rsidRPr="004567E6" w:rsidRDefault="00D476F5" w:rsidP="003A62D3">
      <w:pPr>
        <w:pStyle w:val="ListParagraph"/>
        <w:numPr>
          <w:ilvl w:val="0"/>
          <w:numId w:val="20"/>
        </w:numPr>
        <w:shd w:val="clear" w:color="auto" w:fill="FFFFFF"/>
        <w:spacing w:before="100" w:beforeAutospacing="1" w:after="100" w:afterAutospacing="1"/>
        <w:ind w:leftChars="0"/>
        <w:rPr>
          <w:rFonts w:asciiTheme="minorHAnsi" w:hAnsiTheme="minorHAnsi" w:cstheme="minorHAnsi"/>
          <w:sz w:val="24"/>
          <w:szCs w:val="24"/>
        </w:rPr>
      </w:pPr>
      <w:r w:rsidRPr="004567E6">
        <w:rPr>
          <w:rFonts w:asciiTheme="minorHAnsi" w:hAnsiTheme="minorHAnsi" w:cstheme="minorHAnsi"/>
          <w:sz w:val="24"/>
          <w:szCs w:val="24"/>
        </w:rPr>
        <w:t>Aosif 30kVA Generator with 63amps</w:t>
      </w:r>
      <w:r w:rsidR="003A62D3" w:rsidRPr="004567E6">
        <w:rPr>
          <w:rFonts w:asciiTheme="minorHAnsi" w:hAnsiTheme="minorHAnsi" w:cstheme="minorHAnsi"/>
          <w:sz w:val="24"/>
          <w:szCs w:val="24"/>
        </w:rPr>
        <w:t xml:space="preserve"> Socomec ATS</w:t>
      </w:r>
    </w:p>
    <w:p w14:paraId="543CB8EC" w14:textId="436BEF09" w:rsidR="003A62D3" w:rsidRPr="004567E6" w:rsidRDefault="003A62D3" w:rsidP="003A62D3">
      <w:pPr>
        <w:pStyle w:val="ListParagraph"/>
        <w:numPr>
          <w:ilvl w:val="0"/>
          <w:numId w:val="20"/>
        </w:numPr>
        <w:shd w:val="clear" w:color="auto" w:fill="FFFFFF"/>
        <w:spacing w:before="100" w:beforeAutospacing="1" w:after="100" w:afterAutospacing="1"/>
        <w:ind w:leftChars="0"/>
        <w:rPr>
          <w:rFonts w:asciiTheme="minorHAnsi" w:hAnsiTheme="minorHAnsi" w:cstheme="minorHAnsi"/>
          <w:sz w:val="24"/>
          <w:szCs w:val="24"/>
        </w:rPr>
      </w:pPr>
      <w:r w:rsidRPr="004567E6">
        <w:rPr>
          <w:rFonts w:asciiTheme="minorHAnsi" w:hAnsiTheme="minorHAnsi" w:cstheme="minorHAnsi"/>
          <w:sz w:val="24"/>
          <w:szCs w:val="24"/>
        </w:rPr>
        <w:t>Engine Model: Cummins engine 4B3.9</w:t>
      </w:r>
      <w:r w:rsidR="001F5CD8" w:rsidRPr="004567E6">
        <w:rPr>
          <w:rFonts w:asciiTheme="minorHAnsi" w:hAnsiTheme="minorHAnsi" w:cstheme="minorHAnsi"/>
          <w:sz w:val="24"/>
          <w:szCs w:val="24"/>
        </w:rPr>
        <w:t>-G12</w:t>
      </w:r>
    </w:p>
    <w:p w14:paraId="7C3C437C" w14:textId="2FD2B28D" w:rsidR="001F5CD8" w:rsidRPr="004567E6" w:rsidRDefault="001F5CD8" w:rsidP="003A62D3">
      <w:pPr>
        <w:pStyle w:val="ListParagraph"/>
        <w:numPr>
          <w:ilvl w:val="0"/>
          <w:numId w:val="20"/>
        </w:numPr>
        <w:shd w:val="clear" w:color="auto" w:fill="FFFFFF"/>
        <w:spacing w:before="100" w:beforeAutospacing="1" w:after="100" w:afterAutospacing="1"/>
        <w:ind w:leftChars="0"/>
        <w:rPr>
          <w:rFonts w:asciiTheme="minorHAnsi" w:hAnsiTheme="minorHAnsi" w:cstheme="minorHAnsi"/>
          <w:sz w:val="24"/>
          <w:szCs w:val="24"/>
        </w:rPr>
      </w:pPr>
      <w:r w:rsidRPr="004567E6">
        <w:rPr>
          <w:rFonts w:asciiTheme="minorHAnsi" w:hAnsiTheme="minorHAnsi" w:cstheme="minorHAnsi"/>
          <w:sz w:val="24"/>
          <w:szCs w:val="24"/>
        </w:rPr>
        <w:t>Alternator model: Stamford Alternator SOL2P1</w:t>
      </w:r>
    </w:p>
    <w:p w14:paraId="3B0E4217" w14:textId="77777777" w:rsidR="004567E6" w:rsidRDefault="001F5CD8" w:rsidP="001F5CD8">
      <w:pPr>
        <w:shd w:val="clear" w:color="auto" w:fill="FFFFFF"/>
        <w:spacing w:before="100" w:beforeAutospacing="1" w:after="100" w:afterAutospacing="1"/>
        <w:rPr>
          <w:rFonts w:asciiTheme="minorHAnsi" w:hAnsiTheme="minorHAnsi" w:cstheme="minorHAnsi"/>
        </w:rPr>
      </w:pPr>
      <w:r w:rsidRPr="004567E6">
        <w:rPr>
          <w:rFonts w:asciiTheme="minorHAnsi" w:hAnsiTheme="minorHAnsi" w:cstheme="minorHAnsi"/>
        </w:rPr>
        <w:t xml:space="preserve">            </w:t>
      </w:r>
    </w:p>
    <w:p w14:paraId="67CF1C03" w14:textId="7E0E5F84" w:rsidR="001F5CD8" w:rsidRPr="004567E6" w:rsidRDefault="001F5CD8" w:rsidP="001F5CD8">
      <w:pPr>
        <w:shd w:val="clear" w:color="auto" w:fill="FFFFFF"/>
        <w:spacing w:before="100" w:beforeAutospacing="1" w:after="100" w:afterAutospacing="1"/>
        <w:rPr>
          <w:rFonts w:asciiTheme="minorHAnsi" w:hAnsiTheme="minorHAnsi" w:cstheme="minorHAnsi"/>
        </w:rPr>
      </w:pPr>
      <w:r w:rsidRPr="004567E6">
        <w:rPr>
          <w:rFonts w:asciiTheme="minorHAnsi" w:hAnsiTheme="minorHAnsi" w:cstheme="minorHAnsi"/>
        </w:rPr>
        <w:t xml:space="preserve"> 70kVA Water Cooled Generator</w:t>
      </w:r>
    </w:p>
    <w:p w14:paraId="60C70696" w14:textId="12BA83D2" w:rsidR="001F5CD8" w:rsidRPr="004567E6" w:rsidRDefault="001F5CD8" w:rsidP="001F5CD8">
      <w:pPr>
        <w:pStyle w:val="ListParagraph"/>
        <w:numPr>
          <w:ilvl w:val="0"/>
          <w:numId w:val="21"/>
        </w:numPr>
        <w:shd w:val="clear" w:color="auto" w:fill="FFFFFF"/>
        <w:spacing w:before="100" w:beforeAutospacing="1" w:after="100" w:afterAutospacing="1"/>
        <w:ind w:leftChars="0"/>
        <w:rPr>
          <w:rFonts w:asciiTheme="minorHAnsi" w:hAnsiTheme="minorHAnsi" w:cstheme="minorHAnsi"/>
          <w:sz w:val="24"/>
          <w:szCs w:val="24"/>
        </w:rPr>
      </w:pPr>
      <w:r w:rsidRPr="004567E6">
        <w:rPr>
          <w:rFonts w:asciiTheme="minorHAnsi" w:hAnsiTheme="minorHAnsi" w:cstheme="minorHAnsi"/>
          <w:sz w:val="24"/>
          <w:szCs w:val="24"/>
        </w:rPr>
        <w:t>Aosif 70kVA Generator with 100amps Socomec ATS</w:t>
      </w:r>
    </w:p>
    <w:p w14:paraId="2FD62750" w14:textId="2D8F6F10" w:rsidR="001F5CD8" w:rsidRPr="004567E6" w:rsidRDefault="001F5CD8" w:rsidP="001F5CD8">
      <w:pPr>
        <w:pStyle w:val="ListParagraph"/>
        <w:numPr>
          <w:ilvl w:val="0"/>
          <w:numId w:val="21"/>
        </w:numPr>
        <w:shd w:val="clear" w:color="auto" w:fill="FFFFFF"/>
        <w:spacing w:before="100" w:beforeAutospacing="1" w:after="100" w:afterAutospacing="1"/>
        <w:ind w:leftChars="0"/>
        <w:rPr>
          <w:rFonts w:asciiTheme="minorHAnsi" w:hAnsiTheme="minorHAnsi" w:cstheme="minorHAnsi"/>
          <w:sz w:val="24"/>
          <w:szCs w:val="24"/>
        </w:rPr>
      </w:pPr>
      <w:r w:rsidRPr="004567E6">
        <w:rPr>
          <w:rFonts w:asciiTheme="minorHAnsi" w:hAnsiTheme="minorHAnsi" w:cstheme="minorHAnsi"/>
          <w:sz w:val="24"/>
          <w:szCs w:val="24"/>
        </w:rPr>
        <w:t>Diesel Engine: Cummins 4BTA 3.9-G11</w:t>
      </w:r>
    </w:p>
    <w:p w14:paraId="2C4ABCFC" w14:textId="2B1D91CD" w:rsidR="001F5CD8" w:rsidRPr="004567E6" w:rsidRDefault="001F5CD8" w:rsidP="001F5CD8">
      <w:pPr>
        <w:pStyle w:val="ListParagraph"/>
        <w:numPr>
          <w:ilvl w:val="0"/>
          <w:numId w:val="21"/>
        </w:numPr>
        <w:shd w:val="clear" w:color="auto" w:fill="FFFFFF"/>
        <w:spacing w:before="100" w:beforeAutospacing="1" w:after="100" w:afterAutospacing="1"/>
        <w:ind w:leftChars="0"/>
        <w:rPr>
          <w:rFonts w:asciiTheme="minorHAnsi" w:hAnsiTheme="minorHAnsi" w:cstheme="minorHAnsi"/>
          <w:sz w:val="24"/>
          <w:szCs w:val="24"/>
        </w:rPr>
      </w:pPr>
      <w:r w:rsidRPr="004567E6">
        <w:rPr>
          <w:rFonts w:asciiTheme="minorHAnsi" w:hAnsiTheme="minorHAnsi" w:cstheme="minorHAnsi"/>
          <w:sz w:val="24"/>
          <w:szCs w:val="24"/>
        </w:rPr>
        <w:t>Alternator: Stamford UCI224F</w:t>
      </w:r>
    </w:p>
    <w:p w14:paraId="58D8F821" w14:textId="4998C905" w:rsidR="001F5CD8" w:rsidRPr="001F5CD8" w:rsidRDefault="001F5CD8" w:rsidP="001F5CD8">
      <w:pPr>
        <w:pStyle w:val="ListParagraph"/>
        <w:shd w:val="clear" w:color="auto" w:fill="FFFFFF"/>
        <w:spacing w:before="100" w:beforeAutospacing="1" w:after="100" w:afterAutospacing="1"/>
        <w:ind w:leftChars="0" w:left="720"/>
        <w:rPr>
          <w:rFonts w:asciiTheme="minorHAnsi" w:hAnsiTheme="minorHAnsi" w:cstheme="minorHAnsi"/>
        </w:rPr>
      </w:pPr>
    </w:p>
    <w:p w14:paraId="1582A731" w14:textId="77777777" w:rsidR="001F5CD8" w:rsidRPr="001F5CD8" w:rsidRDefault="001F5CD8" w:rsidP="001F5CD8">
      <w:pPr>
        <w:shd w:val="clear" w:color="auto" w:fill="FFFFFF"/>
        <w:spacing w:before="100" w:beforeAutospacing="1" w:after="100" w:afterAutospacing="1"/>
        <w:rPr>
          <w:rFonts w:asciiTheme="minorHAnsi" w:hAnsiTheme="minorHAnsi" w:cstheme="minorHAnsi"/>
        </w:rPr>
      </w:pPr>
    </w:p>
    <w:p w14:paraId="0AB87D9A" w14:textId="3B2FCBA9" w:rsidR="0003112A" w:rsidRPr="00857DDC" w:rsidRDefault="0003112A" w:rsidP="0003112A">
      <w:pPr>
        <w:shd w:val="clear" w:color="auto" w:fill="FFFFFF"/>
        <w:spacing w:before="100" w:beforeAutospacing="1" w:after="100" w:afterAutospacing="1"/>
        <w:ind w:left="720"/>
        <w:rPr>
          <w:rFonts w:asciiTheme="minorHAnsi" w:hAnsiTheme="minorHAnsi" w:cstheme="minorHAnsi"/>
          <w:color w:val="242424"/>
          <w:shd w:val="clear" w:color="auto" w:fill="FFFFFF"/>
        </w:rPr>
      </w:pPr>
    </w:p>
    <w:p w14:paraId="33A4E052" w14:textId="77777777" w:rsidR="0003112A" w:rsidRPr="00857DDC" w:rsidRDefault="0003112A" w:rsidP="0003112A">
      <w:pPr>
        <w:shd w:val="clear" w:color="auto" w:fill="FFFFFF"/>
        <w:spacing w:before="100" w:beforeAutospacing="1" w:after="100" w:afterAutospacing="1"/>
        <w:ind w:left="720"/>
        <w:rPr>
          <w:rFonts w:asciiTheme="minorHAnsi" w:eastAsia="Times New Roman" w:hAnsiTheme="minorHAnsi" w:cstheme="minorHAnsi"/>
          <w:sz w:val="28"/>
          <w:szCs w:val="28"/>
        </w:rPr>
      </w:pPr>
    </w:p>
    <w:p w14:paraId="0C3A0B96" w14:textId="77777777" w:rsidR="00847427" w:rsidRPr="00857DDC" w:rsidRDefault="00847427" w:rsidP="00847427">
      <w:pPr>
        <w:shd w:val="clear" w:color="auto" w:fill="FFFFFF"/>
        <w:spacing w:before="100" w:beforeAutospacing="1" w:after="100" w:afterAutospacing="1"/>
        <w:ind w:left="720"/>
        <w:rPr>
          <w:rFonts w:asciiTheme="minorHAnsi" w:eastAsia="Times New Roman" w:hAnsiTheme="minorHAnsi" w:cstheme="minorHAnsi"/>
          <w:color w:val="FF0000"/>
        </w:rPr>
      </w:pPr>
    </w:p>
    <w:p w14:paraId="279EB8C4" w14:textId="77777777" w:rsidR="0037017F" w:rsidRPr="00857DDC" w:rsidRDefault="0037017F" w:rsidP="00EB5259">
      <w:pPr>
        <w:shd w:val="clear" w:color="auto" w:fill="FFFFFF"/>
        <w:spacing w:before="100" w:beforeAutospacing="1" w:after="100" w:afterAutospacing="1"/>
        <w:ind w:left="720"/>
        <w:rPr>
          <w:rFonts w:asciiTheme="minorHAnsi" w:eastAsia="Times New Roman" w:hAnsiTheme="minorHAnsi" w:cstheme="minorHAnsi"/>
          <w:color w:val="FF0000"/>
        </w:rPr>
      </w:pPr>
    </w:p>
    <w:p w14:paraId="67D3B075" w14:textId="77777777" w:rsidR="00C44890" w:rsidRPr="00857DDC" w:rsidRDefault="00C44890" w:rsidP="00C44890">
      <w:pPr>
        <w:rPr>
          <w:rFonts w:asciiTheme="minorHAnsi" w:hAnsiTheme="minorHAnsi" w:cstheme="minorHAnsi"/>
          <w:lang w:val="en-GB"/>
        </w:rPr>
      </w:pPr>
    </w:p>
    <w:p w14:paraId="06D3C1C1" w14:textId="77777777" w:rsidR="00C44890" w:rsidRPr="00857DDC" w:rsidRDefault="00C44890" w:rsidP="00C44890">
      <w:pPr>
        <w:rPr>
          <w:rFonts w:asciiTheme="minorHAnsi" w:hAnsiTheme="minorHAnsi" w:cstheme="minorHAnsi"/>
          <w:lang w:val="en-GB"/>
        </w:rPr>
      </w:pPr>
    </w:p>
    <w:sectPr w:rsidR="00C44890" w:rsidRPr="00857DDC" w:rsidSect="006866CF">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8645E9" w14:textId="77777777" w:rsidR="006866CF" w:rsidRDefault="006866CF">
      <w:r>
        <w:separator/>
      </w:r>
    </w:p>
  </w:endnote>
  <w:endnote w:type="continuationSeparator" w:id="0">
    <w:p w14:paraId="1E1171AE" w14:textId="77777777" w:rsidR="006866CF" w:rsidRDefault="006866CF">
      <w:r>
        <w:continuationSeparator/>
      </w:r>
    </w:p>
  </w:endnote>
  <w:endnote w:type="continuationNotice" w:id="1">
    <w:p w14:paraId="06410749" w14:textId="77777777" w:rsidR="006866CF" w:rsidRDefault="00686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F723865" w:rsidR="00133D55" w:rsidRDefault="00133D55" w:rsidP="004878F3">
    <w:pPr>
      <w:pStyle w:val="Footer"/>
    </w:pPr>
    <w:r>
      <w:fldChar w:fldCharType="begin"/>
    </w:r>
    <w:r>
      <w:instrText xml:space="preserve"> DATE \@ "yyyy-MM-dd" </w:instrText>
    </w:r>
    <w:r>
      <w:fldChar w:fldCharType="separate"/>
    </w:r>
    <w:r w:rsidR="00F14962">
      <w:rPr>
        <w:noProof/>
      </w:rPr>
      <w:t>2024-03-21</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AD8014" w14:textId="77777777" w:rsidR="006866CF" w:rsidRDefault="006866CF">
      <w:r>
        <w:separator/>
      </w:r>
    </w:p>
  </w:footnote>
  <w:footnote w:type="continuationSeparator" w:id="0">
    <w:p w14:paraId="3BB2F994" w14:textId="77777777" w:rsidR="006866CF" w:rsidRDefault="006866CF">
      <w:r>
        <w:continuationSeparator/>
      </w:r>
    </w:p>
  </w:footnote>
  <w:footnote w:type="continuationNotice" w:id="1">
    <w:p w14:paraId="70A9EA58" w14:textId="77777777" w:rsidR="006866CF" w:rsidRDefault="006866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6C2852AD"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hybridMultilevel"/>
    <w:tmpl w:val="46E87C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6B1635"/>
    <w:multiLevelType w:val="hybridMultilevel"/>
    <w:tmpl w:val="3D542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60677"/>
    <w:multiLevelType w:val="hybridMultilevel"/>
    <w:tmpl w:val="591AB0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181B765C"/>
    <w:multiLevelType w:val="hybridMultilevel"/>
    <w:tmpl w:val="CD62ACF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6"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4FE4D7D"/>
    <w:multiLevelType w:val="multilevel"/>
    <w:tmpl w:val="E6862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15:restartNumberingAfterBreak="0">
    <w:nsid w:val="6BCB14D1"/>
    <w:multiLevelType w:val="multilevel"/>
    <w:tmpl w:val="8F1CC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58434189">
    <w:abstractNumId w:val="5"/>
  </w:num>
  <w:num w:numId="2" w16cid:durableId="289361374">
    <w:abstractNumId w:val="19"/>
  </w:num>
  <w:num w:numId="3" w16cid:durableId="412242651">
    <w:abstractNumId w:val="20"/>
  </w:num>
  <w:num w:numId="4" w16cid:durableId="683822654">
    <w:abstractNumId w:val="10"/>
  </w:num>
  <w:num w:numId="5" w16cid:durableId="384566930">
    <w:abstractNumId w:val="8"/>
  </w:num>
  <w:num w:numId="6" w16cid:durableId="765854140">
    <w:abstractNumId w:val="14"/>
  </w:num>
  <w:num w:numId="7" w16cid:durableId="2125882804">
    <w:abstractNumId w:val="11"/>
  </w:num>
  <w:num w:numId="8" w16cid:durableId="976683073">
    <w:abstractNumId w:val="16"/>
  </w:num>
  <w:num w:numId="9" w16cid:durableId="1293638899">
    <w:abstractNumId w:val="3"/>
  </w:num>
  <w:num w:numId="10" w16cid:durableId="740904902">
    <w:abstractNumId w:val="15"/>
  </w:num>
  <w:num w:numId="11" w16cid:durableId="2052685614">
    <w:abstractNumId w:val="6"/>
  </w:num>
  <w:num w:numId="12" w16cid:durableId="526677694">
    <w:abstractNumId w:val="13"/>
  </w:num>
  <w:num w:numId="13" w16cid:durableId="1875313654">
    <w:abstractNumId w:val="18"/>
  </w:num>
  <w:num w:numId="14" w16cid:durableId="180626694">
    <w:abstractNumId w:val="7"/>
  </w:num>
  <w:num w:numId="15" w16cid:durableId="1906602620">
    <w:abstractNumId w:val="12"/>
  </w:num>
  <w:num w:numId="16" w16cid:durableId="1576278614">
    <w:abstractNumId w:val="0"/>
  </w:num>
  <w:num w:numId="17" w16cid:durableId="152261569">
    <w:abstractNumId w:val="17"/>
  </w:num>
  <w:num w:numId="18" w16cid:durableId="26763605">
    <w:abstractNumId w:val="9"/>
  </w:num>
  <w:num w:numId="19" w16cid:durableId="275530562">
    <w:abstractNumId w:val="2"/>
  </w:num>
  <w:num w:numId="20" w16cid:durableId="258028424">
    <w:abstractNumId w:val="4"/>
  </w:num>
  <w:num w:numId="21" w16cid:durableId="519438365">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3929"/>
    <w:rsid w:val="000260BD"/>
    <w:rsid w:val="00026A21"/>
    <w:rsid w:val="0002753F"/>
    <w:rsid w:val="0003112A"/>
    <w:rsid w:val="000322B4"/>
    <w:rsid w:val="00032DC6"/>
    <w:rsid w:val="000332F3"/>
    <w:rsid w:val="000336BA"/>
    <w:rsid w:val="00034FE3"/>
    <w:rsid w:val="000370EC"/>
    <w:rsid w:val="00037118"/>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D7BB7"/>
    <w:rsid w:val="000E1CA4"/>
    <w:rsid w:val="000E2CD6"/>
    <w:rsid w:val="000E4099"/>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8DF"/>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0CA8"/>
    <w:rsid w:val="001A10C5"/>
    <w:rsid w:val="001A6A8F"/>
    <w:rsid w:val="001B2828"/>
    <w:rsid w:val="001B28AC"/>
    <w:rsid w:val="001B54D2"/>
    <w:rsid w:val="001B6479"/>
    <w:rsid w:val="001B6E4F"/>
    <w:rsid w:val="001C0EB5"/>
    <w:rsid w:val="001C19A9"/>
    <w:rsid w:val="001C2101"/>
    <w:rsid w:val="001C49D5"/>
    <w:rsid w:val="001C6332"/>
    <w:rsid w:val="001C68F3"/>
    <w:rsid w:val="001C6CFE"/>
    <w:rsid w:val="001C76C6"/>
    <w:rsid w:val="001C7AF0"/>
    <w:rsid w:val="001C7C36"/>
    <w:rsid w:val="001C7EE9"/>
    <w:rsid w:val="001D0F1A"/>
    <w:rsid w:val="001D1185"/>
    <w:rsid w:val="001D16D6"/>
    <w:rsid w:val="001D2320"/>
    <w:rsid w:val="001D38C6"/>
    <w:rsid w:val="001D4AC5"/>
    <w:rsid w:val="001D53ED"/>
    <w:rsid w:val="001D5A7A"/>
    <w:rsid w:val="001E279C"/>
    <w:rsid w:val="001E4621"/>
    <w:rsid w:val="001F001C"/>
    <w:rsid w:val="001F1B20"/>
    <w:rsid w:val="001F2BF0"/>
    <w:rsid w:val="001F4793"/>
    <w:rsid w:val="001F552E"/>
    <w:rsid w:val="001F560F"/>
    <w:rsid w:val="001F5616"/>
    <w:rsid w:val="001F5CD8"/>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0915"/>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0915"/>
    <w:rsid w:val="00281936"/>
    <w:rsid w:val="00284096"/>
    <w:rsid w:val="00284FE3"/>
    <w:rsid w:val="002859FD"/>
    <w:rsid w:val="00285D9E"/>
    <w:rsid w:val="00285E5B"/>
    <w:rsid w:val="00287DDF"/>
    <w:rsid w:val="0029089A"/>
    <w:rsid w:val="002932D5"/>
    <w:rsid w:val="00296366"/>
    <w:rsid w:val="0029679F"/>
    <w:rsid w:val="00296FDB"/>
    <w:rsid w:val="00297B28"/>
    <w:rsid w:val="002A0EBD"/>
    <w:rsid w:val="002A17BD"/>
    <w:rsid w:val="002A2242"/>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12C3"/>
    <w:rsid w:val="002C2931"/>
    <w:rsid w:val="002C4829"/>
    <w:rsid w:val="002C59E3"/>
    <w:rsid w:val="002C5BE8"/>
    <w:rsid w:val="002C6093"/>
    <w:rsid w:val="002C6284"/>
    <w:rsid w:val="002C6C02"/>
    <w:rsid w:val="002C6EA8"/>
    <w:rsid w:val="002C7CDA"/>
    <w:rsid w:val="002D0738"/>
    <w:rsid w:val="002D0DC1"/>
    <w:rsid w:val="002D2F05"/>
    <w:rsid w:val="002D3D65"/>
    <w:rsid w:val="002D3FEA"/>
    <w:rsid w:val="002D645D"/>
    <w:rsid w:val="002E09FB"/>
    <w:rsid w:val="002E16C8"/>
    <w:rsid w:val="002E302D"/>
    <w:rsid w:val="002E3202"/>
    <w:rsid w:val="002E3763"/>
    <w:rsid w:val="002E3B22"/>
    <w:rsid w:val="002E43E9"/>
    <w:rsid w:val="002E4B33"/>
    <w:rsid w:val="002E56DE"/>
    <w:rsid w:val="002E572C"/>
    <w:rsid w:val="002E5D6F"/>
    <w:rsid w:val="002E7242"/>
    <w:rsid w:val="002F1B17"/>
    <w:rsid w:val="002F2853"/>
    <w:rsid w:val="002F292D"/>
    <w:rsid w:val="002F519F"/>
    <w:rsid w:val="002F58E8"/>
    <w:rsid w:val="002F7444"/>
    <w:rsid w:val="002F76AA"/>
    <w:rsid w:val="00300E28"/>
    <w:rsid w:val="00302CC6"/>
    <w:rsid w:val="00305F0E"/>
    <w:rsid w:val="00307615"/>
    <w:rsid w:val="0031068E"/>
    <w:rsid w:val="00310CBF"/>
    <w:rsid w:val="003112BE"/>
    <w:rsid w:val="003127E1"/>
    <w:rsid w:val="003129E9"/>
    <w:rsid w:val="00312B3A"/>
    <w:rsid w:val="00312C1C"/>
    <w:rsid w:val="00314090"/>
    <w:rsid w:val="00314273"/>
    <w:rsid w:val="00314566"/>
    <w:rsid w:val="00314EFD"/>
    <w:rsid w:val="00316FAE"/>
    <w:rsid w:val="00317B96"/>
    <w:rsid w:val="00320285"/>
    <w:rsid w:val="0032183A"/>
    <w:rsid w:val="00322CB3"/>
    <w:rsid w:val="00323351"/>
    <w:rsid w:val="00323ED9"/>
    <w:rsid w:val="00324B17"/>
    <w:rsid w:val="0032647B"/>
    <w:rsid w:val="003271A0"/>
    <w:rsid w:val="00330672"/>
    <w:rsid w:val="00331FA4"/>
    <w:rsid w:val="003337AC"/>
    <w:rsid w:val="0033460E"/>
    <w:rsid w:val="0033497E"/>
    <w:rsid w:val="00334F9F"/>
    <w:rsid w:val="00340FDE"/>
    <w:rsid w:val="00344260"/>
    <w:rsid w:val="00345A46"/>
    <w:rsid w:val="00345E7A"/>
    <w:rsid w:val="00347AF5"/>
    <w:rsid w:val="0035158F"/>
    <w:rsid w:val="00352295"/>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17F"/>
    <w:rsid w:val="00370246"/>
    <w:rsid w:val="003716E9"/>
    <w:rsid w:val="00372246"/>
    <w:rsid w:val="00372C19"/>
    <w:rsid w:val="00372DA3"/>
    <w:rsid w:val="003738E4"/>
    <w:rsid w:val="0037393B"/>
    <w:rsid w:val="00373BC7"/>
    <w:rsid w:val="003746F7"/>
    <w:rsid w:val="00380DD5"/>
    <w:rsid w:val="00381963"/>
    <w:rsid w:val="003822FD"/>
    <w:rsid w:val="003842B6"/>
    <w:rsid w:val="003844E6"/>
    <w:rsid w:val="003849F9"/>
    <w:rsid w:val="00384D7A"/>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62D3"/>
    <w:rsid w:val="003A7FB9"/>
    <w:rsid w:val="003B0174"/>
    <w:rsid w:val="003B0B3C"/>
    <w:rsid w:val="003B0B57"/>
    <w:rsid w:val="003B13B4"/>
    <w:rsid w:val="003B4392"/>
    <w:rsid w:val="003B46A0"/>
    <w:rsid w:val="003B4DD1"/>
    <w:rsid w:val="003B4ECE"/>
    <w:rsid w:val="003B5AF9"/>
    <w:rsid w:val="003B5ECE"/>
    <w:rsid w:val="003C0955"/>
    <w:rsid w:val="003C0A7D"/>
    <w:rsid w:val="003C0BC2"/>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7F0"/>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2782B"/>
    <w:rsid w:val="00430B22"/>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0F39"/>
    <w:rsid w:val="004511DA"/>
    <w:rsid w:val="00452193"/>
    <w:rsid w:val="004529C1"/>
    <w:rsid w:val="0045354A"/>
    <w:rsid w:val="0045424C"/>
    <w:rsid w:val="00455469"/>
    <w:rsid w:val="0045572C"/>
    <w:rsid w:val="00455B76"/>
    <w:rsid w:val="004560E1"/>
    <w:rsid w:val="00456110"/>
    <w:rsid w:val="004567E6"/>
    <w:rsid w:val="00456AF9"/>
    <w:rsid w:val="00457850"/>
    <w:rsid w:val="0046025C"/>
    <w:rsid w:val="00461005"/>
    <w:rsid w:val="0046185A"/>
    <w:rsid w:val="00463A7B"/>
    <w:rsid w:val="004678CC"/>
    <w:rsid w:val="00467B3E"/>
    <w:rsid w:val="0047033B"/>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6874"/>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2FF0"/>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73C"/>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558C6"/>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6CF"/>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07E7F"/>
    <w:rsid w:val="00710923"/>
    <w:rsid w:val="00710C0E"/>
    <w:rsid w:val="0071156A"/>
    <w:rsid w:val="00711B9A"/>
    <w:rsid w:val="00711FC2"/>
    <w:rsid w:val="00713178"/>
    <w:rsid w:val="00713CB0"/>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26C4"/>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6709"/>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1BC"/>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BB9"/>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427"/>
    <w:rsid w:val="00847982"/>
    <w:rsid w:val="00850D24"/>
    <w:rsid w:val="008512AA"/>
    <w:rsid w:val="008513D5"/>
    <w:rsid w:val="00851844"/>
    <w:rsid w:val="00851BE5"/>
    <w:rsid w:val="00852370"/>
    <w:rsid w:val="00853A0A"/>
    <w:rsid w:val="00853D1D"/>
    <w:rsid w:val="00854563"/>
    <w:rsid w:val="00856DE6"/>
    <w:rsid w:val="0085759C"/>
    <w:rsid w:val="008579AD"/>
    <w:rsid w:val="00857DDC"/>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1359"/>
    <w:rsid w:val="009B2C8C"/>
    <w:rsid w:val="009B3430"/>
    <w:rsid w:val="009B492B"/>
    <w:rsid w:val="009B55F7"/>
    <w:rsid w:val="009B6464"/>
    <w:rsid w:val="009B6DA9"/>
    <w:rsid w:val="009C016B"/>
    <w:rsid w:val="009C0921"/>
    <w:rsid w:val="009C1A99"/>
    <w:rsid w:val="009C45A7"/>
    <w:rsid w:val="009C5A37"/>
    <w:rsid w:val="009C64D8"/>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7AA"/>
    <w:rsid w:val="00B23CAE"/>
    <w:rsid w:val="00B23FA7"/>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65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439"/>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1E"/>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5501"/>
    <w:rsid w:val="00BC68AC"/>
    <w:rsid w:val="00BD0C4F"/>
    <w:rsid w:val="00BD231C"/>
    <w:rsid w:val="00BD3F80"/>
    <w:rsid w:val="00BE014E"/>
    <w:rsid w:val="00BE197B"/>
    <w:rsid w:val="00BE298B"/>
    <w:rsid w:val="00BE6849"/>
    <w:rsid w:val="00BE69E9"/>
    <w:rsid w:val="00BE74B9"/>
    <w:rsid w:val="00BE7EDE"/>
    <w:rsid w:val="00BF18AF"/>
    <w:rsid w:val="00BF1D8C"/>
    <w:rsid w:val="00BF2557"/>
    <w:rsid w:val="00BF4059"/>
    <w:rsid w:val="00BF689E"/>
    <w:rsid w:val="00BF727F"/>
    <w:rsid w:val="00BF7D49"/>
    <w:rsid w:val="00C01456"/>
    <w:rsid w:val="00C019D2"/>
    <w:rsid w:val="00C02DCC"/>
    <w:rsid w:val="00C02F0D"/>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0FD4"/>
    <w:rsid w:val="00C83691"/>
    <w:rsid w:val="00C83A19"/>
    <w:rsid w:val="00C83D16"/>
    <w:rsid w:val="00C84914"/>
    <w:rsid w:val="00C85F3F"/>
    <w:rsid w:val="00C86D4D"/>
    <w:rsid w:val="00C9023A"/>
    <w:rsid w:val="00C904E8"/>
    <w:rsid w:val="00C911BE"/>
    <w:rsid w:val="00C9215E"/>
    <w:rsid w:val="00C92424"/>
    <w:rsid w:val="00C92A68"/>
    <w:rsid w:val="00C93AD5"/>
    <w:rsid w:val="00C93B38"/>
    <w:rsid w:val="00C953DE"/>
    <w:rsid w:val="00C96FA9"/>
    <w:rsid w:val="00CA031F"/>
    <w:rsid w:val="00CA14C7"/>
    <w:rsid w:val="00CA212D"/>
    <w:rsid w:val="00CA26CC"/>
    <w:rsid w:val="00CA48D1"/>
    <w:rsid w:val="00CA5F2C"/>
    <w:rsid w:val="00CA644B"/>
    <w:rsid w:val="00CA7905"/>
    <w:rsid w:val="00CB0360"/>
    <w:rsid w:val="00CB1C53"/>
    <w:rsid w:val="00CB31BD"/>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6F5"/>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52A4"/>
    <w:rsid w:val="00DC6B1B"/>
    <w:rsid w:val="00DC6DEE"/>
    <w:rsid w:val="00DD1099"/>
    <w:rsid w:val="00DD271F"/>
    <w:rsid w:val="00DD3292"/>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25FE"/>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4742"/>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5259"/>
    <w:rsid w:val="00EB6858"/>
    <w:rsid w:val="00EB71CA"/>
    <w:rsid w:val="00EB7E5E"/>
    <w:rsid w:val="00EC022C"/>
    <w:rsid w:val="00EC088B"/>
    <w:rsid w:val="00EC08CF"/>
    <w:rsid w:val="00EC0EE3"/>
    <w:rsid w:val="00EC1DB5"/>
    <w:rsid w:val="00EC401B"/>
    <w:rsid w:val="00EC51A1"/>
    <w:rsid w:val="00EC72C1"/>
    <w:rsid w:val="00ED10DE"/>
    <w:rsid w:val="00ED1288"/>
    <w:rsid w:val="00ED463D"/>
    <w:rsid w:val="00ED4A18"/>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962"/>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1618"/>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A5C"/>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241986069">
      <w:bodyDiv w:val="1"/>
      <w:marLeft w:val="0"/>
      <w:marRight w:val="0"/>
      <w:marTop w:val="0"/>
      <w:marBottom w:val="0"/>
      <w:divBdr>
        <w:top w:val="none" w:sz="0" w:space="0" w:color="auto"/>
        <w:left w:val="none" w:sz="0" w:space="0" w:color="auto"/>
        <w:bottom w:val="none" w:sz="0" w:space="0" w:color="auto"/>
        <w:right w:val="none" w:sz="0" w:space="0" w:color="auto"/>
      </w:divBdr>
      <w:divsChild>
        <w:div w:id="1911115240">
          <w:marLeft w:val="0"/>
          <w:marRight w:val="0"/>
          <w:marTop w:val="0"/>
          <w:marBottom w:val="0"/>
          <w:divBdr>
            <w:top w:val="none" w:sz="0" w:space="0" w:color="auto"/>
            <w:left w:val="none" w:sz="0" w:space="0" w:color="auto"/>
            <w:bottom w:val="none" w:sz="0" w:space="0" w:color="auto"/>
            <w:right w:val="none" w:sz="0" w:space="0" w:color="auto"/>
          </w:divBdr>
        </w:div>
        <w:div w:id="1350645148">
          <w:marLeft w:val="0"/>
          <w:marRight w:val="0"/>
          <w:marTop w:val="0"/>
          <w:marBottom w:val="0"/>
          <w:divBdr>
            <w:top w:val="none" w:sz="0" w:space="0" w:color="auto"/>
            <w:left w:val="none" w:sz="0" w:space="0" w:color="auto"/>
            <w:bottom w:val="none" w:sz="0" w:space="0" w:color="auto"/>
            <w:right w:val="none" w:sz="0" w:space="0" w:color="auto"/>
          </w:divBdr>
        </w:div>
      </w:divsChild>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780249775">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282</TotalTime>
  <Pages>4</Pages>
  <Words>518</Words>
  <Characters>2958</Characters>
  <Application>Microsoft Office Word</Application>
  <DocSecurity>0</DocSecurity>
  <Lines>24</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3470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22</cp:revision>
  <cp:lastPrinted>2013-10-18T08:32:00Z</cp:lastPrinted>
  <dcterms:created xsi:type="dcterms:W3CDTF">2023-02-10T01:52:00Z</dcterms:created>
  <dcterms:modified xsi:type="dcterms:W3CDTF">2024-03-21T03:05:00Z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